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DB695" w14:textId="2946ED64" w:rsidR="004557B2" w:rsidRPr="000B7BF5" w:rsidRDefault="009F64B9" w:rsidP="00097E2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B7BF5">
        <w:rPr>
          <w:rFonts w:asciiTheme="minorHAnsi" w:hAnsiTheme="minorHAnsi" w:cstheme="minorHAnsi"/>
          <w:sz w:val="22"/>
          <w:szCs w:val="22"/>
        </w:rPr>
        <w:t>Dot.</w:t>
      </w:r>
      <w:r w:rsidR="001E4F9D" w:rsidRPr="000B7BF5">
        <w:rPr>
          <w:rFonts w:asciiTheme="minorHAnsi" w:hAnsiTheme="minorHAnsi" w:cstheme="minorHAnsi"/>
          <w:sz w:val="22"/>
          <w:szCs w:val="22"/>
        </w:rPr>
        <w:t xml:space="preserve"> </w:t>
      </w:r>
      <w:r w:rsidR="00097E23" w:rsidRPr="000B7BF5">
        <w:rPr>
          <w:rFonts w:asciiTheme="minorHAnsi" w:hAnsiTheme="minorHAnsi" w:cstheme="minorHAnsi"/>
          <w:sz w:val="22"/>
          <w:szCs w:val="22"/>
        </w:rPr>
        <w:t>DAIP.WOKRM.0102.189.1.2021</w:t>
      </w:r>
    </w:p>
    <w:p w14:paraId="0DD7947A" w14:textId="0F054FE4" w:rsidR="00F7307D" w:rsidRPr="00D85B67" w:rsidRDefault="00F7307D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D85B67">
        <w:rPr>
          <w:rFonts w:asciiTheme="minorHAnsi" w:eastAsia="Calibri" w:hAnsiTheme="minorHAnsi" w:cstheme="minorHAnsi"/>
          <w:b/>
          <w:lang w:eastAsia="en-US"/>
        </w:rPr>
        <w:t xml:space="preserve">Pani </w:t>
      </w:r>
    </w:p>
    <w:p w14:paraId="414269E3" w14:textId="4007085C" w:rsidR="00F7307D" w:rsidRPr="00D85B67" w:rsidRDefault="004B5CA3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D85B67"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29C6F38D" w14:textId="77777777" w:rsidR="008A1D3B" w:rsidRPr="00D85B67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D85B67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D85B67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Pr="00D85B67">
        <w:rPr>
          <w:rFonts w:asciiTheme="minorHAnsi" w:eastAsia="Calibri" w:hAnsiTheme="minorHAnsi" w:cstheme="minorHAnsi"/>
          <w:b/>
          <w:lang w:eastAsia="en-US"/>
        </w:rPr>
        <w:t xml:space="preserve">Komitetu </w:t>
      </w:r>
    </w:p>
    <w:p w14:paraId="0F610E1E" w14:textId="7C455CFE" w:rsidR="00665688" w:rsidRPr="00D85B67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D85B67">
        <w:rPr>
          <w:rFonts w:asciiTheme="minorHAnsi" w:eastAsia="Calibri" w:hAnsiTheme="minorHAnsi" w:cstheme="minorHAnsi"/>
          <w:b/>
          <w:lang w:eastAsia="en-US"/>
        </w:rPr>
        <w:t xml:space="preserve">Rady Ministrów do spraw Cyfryzacji </w:t>
      </w:r>
    </w:p>
    <w:p w14:paraId="295367EE" w14:textId="034F4E9A" w:rsidR="000A71A0" w:rsidRPr="00D85B67" w:rsidRDefault="00ED795C" w:rsidP="00785916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D85B67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FC4E19" w:rsidRPr="00D85B67">
        <w:rPr>
          <w:rFonts w:asciiTheme="minorHAnsi" w:eastAsia="Calibri" w:hAnsiTheme="minorHAnsi" w:cstheme="minorHAnsi"/>
          <w:i/>
          <w:iCs/>
          <w:lang w:eastAsia="en-US"/>
        </w:rPr>
        <w:t>a</w:t>
      </w:r>
      <w:r w:rsidRPr="00D85B67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CA4294" w:rsidRPr="00D85B67">
        <w:rPr>
          <w:rFonts w:asciiTheme="minorHAnsi" w:eastAsia="Calibri" w:hAnsiTheme="minorHAnsi" w:cstheme="minorHAnsi"/>
          <w:i/>
          <w:iCs/>
          <w:lang w:eastAsia="en-US"/>
        </w:rPr>
        <w:t xml:space="preserve"> Sekretarz</w:t>
      </w:r>
      <w:r w:rsidR="00E32DC4" w:rsidRPr="00D85B67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223EBEA1" w14:textId="70946CE7" w:rsidR="00785916" w:rsidRPr="00D85B67" w:rsidRDefault="00316A43" w:rsidP="00D85B67">
      <w:pPr>
        <w:jc w:val="both"/>
        <w:rPr>
          <w:rFonts w:asciiTheme="minorHAnsi" w:hAnsiTheme="minorHAnsi" w:cstheme="minorHAnsi"/>
          <w:spacing w:val="-6"/>
        </w:rPr>
      </w:pPr>
      <w:r w:rsidRPr="00D85B67">
        <w:rPr>
          <w:rFonts w:asciiTheme="minorHAnsi" w:hAnsiTheme="minorHAnsi" w:cstheme="minorHAnsi"/>
        </w:rPr>
        <w:t xml:space="preserve">w związku z </w:t>
      </w:r>
      <w:r w:rsidR="00785916" w:rsidRPr="00D85B67">
        <w:rPr>
          <w:rFonts w:asciiTheme="minorHAnsi" w:hAnsiTheme="minorHAnsi" w:cstheme="minorHAnsi"/>
        </w:rPr>
        <w:t xml:space="preserve">odpowiedzią </w:t>
      </w:r>
      <w:r w:rsidR="00785916" w:rsidRPr="00D85B67">
        <w:rPr>
          <w:rFonts w:asciiTheme="minorHAnsi" w:hAnsiTheme="minorHAnsi" w:cstheme="minorHAnsi"/>
          <w:iCs/>
        </w:rPr>
        <w:t>Prezesa Urzędu Zamówień Publicznych</w:t>
      </w:r>
      <w:r w:rsidRPr="00D85B67">
        <w:rPr>
          <w:rFonts w:asciiTheme="minorHAnsi" w:hAnsiTheme="minorHAnsi" w:cstheme="minorHAnsi"/>
        </w:rPr>
        <w:t xml:space="preserve"> do</w:t>
      </w:r>
      <w:r w:rsidR="00785916" w:rsidRPr="00D85B67">
        <w:rPr>
          <w:rFonts w:asciiTheme="minorHAnsi" w:hAnsiTheme="minorHAnsi" w:cstheme="minorHAnsi"/>
        </w:rPr>
        <w:t xml:space="preserve">tyczącą uwag </w:t>
      </w:r>
      <w:r w:rsidR="00797624" w:rsidRPr="00D85B67">
        <w:rPr>
          <w:rFonts w:asciiTheme="minorHAnsi" w:hAnsiTheme="minorHAnsi" w:cstheme="minorHAnsi"/>
          <w:b/>
          <w:iCs/>
        </w:rPr>
        <w:t>projekt</w:t>
      </w:r>
      <w:r w:rsidR="00785916" w:rsidRPr="00D85B67">
        <w:rPr>
          <w:rFonts w:asciiTheme="minorHAnsi" w:hAnsiTheme="minorHAnsi" w:cstheme="minorHAnsi"/>
          <w:b/>
          <w:iCs/>
        </w:rPr>
        <w:t>u</w:t>
      </w:r>
      <w:r w:rsidR="00797624" w:rsidRPr="00D85B67">
        <w:rPr>
          <w:rFonts w:asciiTheme="minorHAnsi" w:hAnsiTheme="minorHAnsi" w:cstheme="minorHAnsi"/>
          <w:b/>
          <w:iCs/>
        </w:rPr>
        <w:t xml:space="preserve"> II</w:t>
      </w:r>
      <w:r w:rsidR="00D85B67">
        <w:rPr>
          <w:rFonts w:asciiTheme="minorHAnsi" w:hAnsiTheme="minorHAnsi" w:cstheme="minorHAnsi"/>
          <w:b/>
          <w:iCs/>
        </w:rPr>
        <w:t> </w:t>
      </w:r>
      <w:bookmarkStart w:id="0" w:name="_GoBack"/>
      <w:bookmarkEnd w:id="0"/>
      <w:r w:rsidR="00797624" w:rsidRPr="00D85B67">
        <w:rPr>
          <w:rFonts w:asciiTheme="minorHAnsi" w:hAnsiTheme="minorHAnsi" w:cstheme="minorHAnsi"/>
          <w:b/>
          <w:iCs/>
        </w:rPr>
        <w:t>tomu Rekomendacji Prezesa Urzędu Zamówień Publicznych dotyczących zamówień publicznych na systemy informatyczne pn. "OPZ i przygotowanie postępowania o udzielenie zamówienia publicznego na system informatyczny</w:t>
      </w:r>
      <w:r w:rsidR="00D82E56" w:rsidRPr="00D85B67">
        <w:rPr>
          <w:rFonts w:asciiTheme="minorHAnsi" w:hAnsiTheme="minorHAnsi" w:cstheme="minorHAnsi"/>
          <w:b/>
          <w:iCs/>
        </w:rPr>
        <w:t>”</w:t>
      </w:r>
      <w:r w:rsidR="00FC4E19" w:rsidRPr="00D85B67">
        <w:rPr>
          <w:rFonts w:asciiTheme="minorHAnsi" w:hAnsiTheme="minorHAnsi" w:cstheme="minorHAnsi"/>
          <w:bCs/>
          <w:iCs/>
        </w:rPr>
        <w:t xml:space="preserve">, </w:t>
      </w:r>
      <w:r w:rsidR="00785916" w:rsidRPr="00D85B67">
        <w:rPr>
          <w:rFonts w:asciiTheme="minorHAnsi" w:hAnsiTheme="minorHAnsi" w:cstheme="minorHAnsi"/>
          <w:spacing w:val="-6"/>
        </w:rPr>
        <w:t xml:space="preserve">uprzejmie informuję, że podtrzymuję uwagi, które nie zostały uwzględnione przez projektodawcę w zakresie: </w:t>
      </w:r>
    </w:p>
    <w:p w14:paraId="2554B999" w14:textId="0DB64987" w:rsidR="00785916" w:rsidRPr="00D85B67" w:rsidRDefault="00785916" w:rsidP="00D85B67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cstheme="minorHAnsi"/>
          <w:i/>
          <w:iCs/>
          <w:sz w:val="24"/>
          <w:szCs w:val="24"/>
        </w:rPr>
      </w:pPr>
      <w:r w:rsidRPr="00D85B67">
        <w:rPr>
          <w:rFonts w:cstheme="minorHAnsi"/>
          <w:spacing w:val="-6"/>
          <w:sz w:val="24"/>
          <w:szCs w:val="24"/>
        </w:rPr>
        <w:t>definicji Chmura obliczeniowa/</w:t>
      </w:r>
      <w:proofErr w:type="spellStart"/>
      <w:r w:rsidRPr="00D85B67">
        <w:rPr>
          <w:rFonts w:cstheme="minorHAnsi"/>
          <w:spacing w:val="-6"/>
          <w:sz w:val="24"/>
          <w:szCs w:val="24"/>
        </w:rPr>
        <w:t>cloud</w:t>
      </w:r>
      <w:proofErr w:type="spellEnd"/>
      <w:r w:rsidRPr="00D85B67">
        <w:rPr>
          <w:rFonts w:cstheme="minorHAnsi"/>
          <w:spacing w:val="-6"/>
          <w:sz w:val="24"/>
          <w:szCs w:val="24"/>
        </w:rPr>
        <w:t xml:space="preserve"> powinno być „</w:t>
      </w:r>
      <w:proofErr w:type="spellStart"/>
      <w:r w:rsidRPr="00D85B67">
        <w:rPr>
          <w:rFonts w:cstheme="minorHAnsi"/>
          <w:spacing w:val="-6"/>
          <w:sz w:val="24"/>
          <w:szCs w:val="24"/>
        </w:rPr>
        <w:t>cloud</w:t>
      </w:r>
      <w:proofErr w:type="spellEnd"/>
      <w:r w:rsidRPr="00D85B67">
        <w:rPr>
          <w:rFonts w:cstheme="minorHAnsi"/>
          <w:spacing w:val="-6"/>
          <w:sz w:val="24"/>
          <w:szCs w:val="24"/>
        </w:rPr>
        <w:t xml:space="preserve"> </w:t>
      </w:r>
      <w:proofErr w:type="spellStart"/>
      <w:r w:rsidRPr="00D85B67">
        <w:rPr>
          <w:rFonts w:cstheme="minorHAnsi"/>
          <w:spacing w:val="-6"/>
          <w:sz w:val="24"/>
          <w:szCs w:val="24"/>
        </w:rPr>
        <w:t>computing</w:t>
      </w:r>
      <w:proofErr w:type="spellEnd"/>
      <w:r w:rsidRPr="00D85B67">
        <w:rPr>
          <w:rFonts w:cstheme="minorHAnsi"/>
          <w:spacing w:val="-6"/>
          <w:sz w:val="24"/>
          <w:szCs w:val="24"/>
        </w:rPr>
        <w:t>”, zamiast „</w:t>
      </w:r>
      <w:proofErr w:type="spellStart"/>
      <w:r w:rsidRPr="00D85B67">
        <w:rPr>
          <w:rFonts w:cstheme="minorHAnsi"/>
          <w:spacing w:val="-6"/>
          <w:sz w:val="24"/>
          <w:szCs w:val="24"/>
        </w:rPr>
        <w:t>cloud</w:t>
      </w:r>
      <w:proofErr w:type="spellEnd"/>
      <w:r w:rsidRPr="00D85B67">
        <w:rPr>
          <w:rFonts w:cstheme="minorHAnsi"/>
          <w:spacing w:val="-6"/>
          <w:sz w:val="24"/>
          <w:szCs w:val="24"/>
        </w:rPr>
        <w:t>”</w:t>
      </w:r>
      <w:r w:rsidR="00FC04C9" w:rsidRPr="00D85B67">
        <w:rPr>
          <w:rFonts w:cstheme="minorHAnsi"/>
          <w:spacing w:val="-6"/>
          <w:sz w:val="24"/>
          <w:szCs w:val="24"/>
        </w:rPr>
        <w:t>;</w:t>
      </w:r>
      <w:r w:rsidRPr="00D85B67">
        <w:rPr>
          <w:rFonts w:cstheme="minorHAnsi"/>
          <w:spacing w:val="-6"/>
          <w:sz w:val="24"/>
          <w:szCs w:val="24"/>
        </w:rPr>
        <w:t xml:space="preserve"> </w:t>
      </w:r>
    </w:p>
    <w:p w14:paraId="07B246A8" w14:textId="6E34036C" w:rsidR="00785916" w:rsidRPr="00D85B67" w:rsidRDefault="00785916" w:rsidP="00D85B67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cstheme="minorHAnsi"/>
          <w:i/>
          <w:iCs/>
          <w:sz w:val="24"/>
          <w:szCs w:val="24"/>
        </w:rPr>
      </w:pPr>
      <w:r w:rsidRPr="00D85B67">
        <w:rPr>
          <w:rFonts w:cstheme="minorHAnsi"/>
          <w:spacing w:val="-6"/>
          <w:sz w:val="24"/>
          <w:szCs w:val="24"/>
        </w:rPr>
        <w:t>ujednolicenia używania określeń „on-</w:t>
      </w:r>
      <w:proofErr w:type="spellStart"/>
      <w:r w:rsidRPr="00D85B67">
        <w:rPr>
          <w:rFonts w:cstheme="minorHAnsi"/>
          <w:spacing w:val="-6"/>
          <w:sz w:val="24"/>
          <w:szCs w:val="24"/>
        </w:rPr>
        <w:t>premise</w:t>
      </w:r>
      <w:proofErr w:type="spellEnd"/>
      <w:r w:rsidRPr="00D85B67">
        <w:rPr>
          <w:rFonts w:cstheme="minorHAnsi"/>
          <w:spacing w:val="-6"/>
          <w:sz w:val="24"/>
          <w:szCs w:val="24"/>
        </w:rPr>
        <w:t>”/„on-</w:t>
      </w:r>
      <w:proofErr w:type="spellStart"/>
      <w:r w:rsidRPr="00D85B67">
        <w:rPr>
          <w:rFonts w:cstheme="minorHAnsi"/>
          <w:spacing w:val="-6"/>
          <w:sz w:val="24"/>
          <w:szCs w:val="24"/>
        </w:rPr>
        <w:t>premises</w:t>
      </w:r>
      <w:proofErr w:type="spellEnd"/>
      <w:r w:rsidRPr="00D85B67">
        <w:rPr>
          <w:rFonts w:cstheme="minorHAnsi"/>
          <w:spacing w:val="-6"/>
          <w:sz w:val="24"/>
          <w:szCs w:val="24"/>
        </w:rPr>
        <w:t>”</w:t>
      </w:r>
      <w:r w:rsidR="00D85B67">
        <w:rPr>
          <w:rFonts w:cstheme="minorHAnsi"/>
          <w:spacing w:val="-6"/>
          <w:sz w:val="24"/>
          <w:szCs w:val="24"/>
        </w:rPr>
        <w:t>.</w:t>
      </w:r>
    </w:p>
    <w:p w14:paraId="784E9C97" w14:textId="5BA6CE3D" w:rsidR="00FC04C9" w:rsidRPr="00D85B67" w:rsidRDefault="00785916" w:rsidP="00785916">
      <w:pPr>
        <w:spacing w:before="120" w:after="120"/>
        <w:jc w:val="both"/>
        <w:rPr>
          <w:rFonts w:asciiTheme="minorHAnsi" w:hAnsiTheme="minorHAnsi" w:cstheme="minorHAnsi"/>
          <w:spacing w:val="-6"/>
        </w:rPr>
      </w:pPr>
      <w:r w:rsidRPr="00D85B67">
        <w:rPr>
          <w:rFonts w:asciiTheme="minorHAnsi" w:hAnsiTheme="minorHAnsi" w:cstheme="minorHAnsi"/>
          <w:spacing w:val="-6"/>
        </w:rPr>
        <w:t xml:space="preserve">Ponadto, </w:t>
      </w:r>
      <w:r w:rsidR="00FC04C9" w:rsidRPr="00D85B67">
        <w:rPr>
          <w:rFonts w:asciiTheme="minorHAnsi" w:hAnsiTheme="minorHAnsi" w:cstheme="minorHAnsi"/>
          <w:spacing w:val="-6"/>
        </w:rPr>
        <w:t xml:space="preserve">przedmiotowy </w:t>
      </w:r>
      <w:r w:rsidRPr="00D85B67">
        <w:rPr>
          <w:rFonts w:asciiTheme="minorHAnsi" w:hAnsiTheme="minorHAnsi" w:cstheme="minorHAnsi"/>
          <w:spacing w:val="-6"/>
        </w:rPr>
        <w:t xml:space="preserve">projekt powinien uwzględniać zapisy zawarte w aktualnie opracowywanym przez </w:t>
      </w:r>
      <w:hyperlink r:id="rId7" w:history="1">
        <w:r w:rsidRPr="00D85B67">
          <w:rPr>
            <w:rStyle w:val="Hipercze"/>
            <w:rFonts w:asciiTheme="minorHAnsi" w:hAnsiTheme="minorHAnsi" w:cstheme="minorHAnsi"/>
            <w:b/>
            <w:bCs/>
            <w:color w:val="auto"/>
            <w:u w:val="none"/>
            <w:shd w:val="clear" w:color="auto" w:fill="FFFFFF"/>
          </w:rPr>
          <w:t>Ministerstwo Rozwoju</w:t>
        </w:r>
        <w:r w:rsidR="00FC04C9" w:rsidRPr="00D85B67">
          <w:rPr>
            <w:rStyle w:val="Hipercze"/>
            <w:rFonts w:asciiTheme="minorHAnsi" w:hAnsiTheme="minorHAnsi" w:cstheme="minorHAnsi"/>
            <w:b/>
            <w:bCs/>
            <w:color w:val="auto"/>
            <w:u w:val="none"/>
            <w:shd w:val="clear" w:color="auto" w:fill="FFFFFF"/>
          </w:rPr>
          <w:t xml:space="preserve"> </w:t>
        </w:r>
        <w:r w:rsidRPr="00D85B67">
          <w:rPr>
            <w:rStyle w:val="Hipercze"/>
            <w:rFonts w:asciiTheme="minorHAnsi" w:hAnsiTheme="minorHAnsi" w:cstheme="minorHAnsi"/>
            <w:b/>
            <w:bCs/>
            <w:color w:val="auto"/>
            <w:u w:val="none"/>
            <w:shd w:val="clear" w:color="auto" w:fill="FFFFFF"/>
          </w:rPr>
          <w:t>i Technologii</w:t>
        </w:r>
      </w:hyperlink>
      <w:r w:rsidRPr="00D85B67">
        <w:rPr>
          <w:rFonts w:asciiTheme="minorHAnsi" w:hAnsiTheme="minorHAnsi" w:cstheme="minorHAnsi"/>
          <w:spacing w:val="-6"/>
        </w:rPr>
        <w:t xml:space="preserve"> </w:t>
      </w:r>
      <w:r w:rsidR="00FC04C9" w:rsidRPr="00D85B67">
        <w:rPr>
          <w:rFonts w:asciiTheme="minorHAnsi" w:hAnsiTheme="minorHAnsi" w:cstheme="minorHAnsi"/>
          <w:spacing w:val="-6"/>
        </w:rPr>
        <w:t xml:space="preserve">dokumencie </w:t>
      </w:r>
      <w:r w:rsidRPr="00D85B67">
        <w:rPr>
          <w:rFonts w:asciiTheme="minorHAnsi" w:hAnsiTheme="minorHAnsi" w:cstheme="minorHAnsi"/>
          <w:spacing w:val="-6"/>
        </w:rPr>
        <w:t xml:space="preserve">Polityka zakupowa państwa, opublikowanym na stronie: </w:t>
      </w:r>
      <w:hyperlink r:id="rId8" w:history="1">
        <w:r w:rsidR="00FC04C9" w:rsidRPr="00D85B67">
          <w:rPr>
            <w:rStyle w:val="Hipercze"/>
            <w:rFonts w:asciiTheme="minorHAnsi" w:hAnsiTheme="minorHAnsi" w:cstheme="minorHAnsi"/>
            <w:color w:val="auto"/>
            <w:spacing w:val="-6"/>
          </w:rPr>
          <w:t>https://www.gov.pl/web/rozwoj-technologia/konsultacje-publiczne-polityki-zakupowej-panstwa</w:t>
        </w:r>
      </w:hyperlink>
      <w:r w:rsidRPr="00D85B67">
        <w:rPr>
          <w:rFonts w:asciiTheme="minorHAnsi" w:hAnsiTheme="minorHAnsi" w:cstheme="minorHAnsi"/>
          <w:spacing w:val="-6"/>
        </w:rPr>
        <w:t xml:space="preserve"> </w:t>
      </w:r>
    </w:p>
    <w:p w14:paraId="25E64A26" w14:textId="2E10417E" w:rsidR="00FC04C9" w:rsidRPr="00D85B67" w:rsidRDefault="00FC04C9" w:rsidP="00785916">
      <w:pPr>
        <w:spacing w:before="120" w:after="120"/>
        <w:jc w:val="both"/>
        <w:rPr>
          <w:rFonts w:asciiTheme="minorHAnsi" w:hAnsiTheme="minorHAnsi" w:cstheme="minorHAnsi"/>
          <w:spacing w:val="-6"/>
        </w:rPr>
      </w:pPr>
      <w:r w:rsidRPr="00D85B67">
        <w:rPr>
          <w:rFonts w:asciiTheme="minorHAnsi" w:hAnsiTheme="minorHAnsi" w:cstheme="minorHAnsi"/>
          <w:spacing w:val="-6"/>
        </w:rPr>
        <w:t>W</w:t>
      </w:r>
      <w:r w:rsidR="00785916" w:rsidRPr="00D85B67">
        <w:rPr>
          <w:rFonts w:asciiTheme="minorHAnsi" w:hAnsiTheme="minorHAnsi" w:cstheme="minorHAnsi"/>
          <w:spacing w:val="-6"/>
        </w:rPr>
        <w:t xml:space="preserve"> zakresie rekomendacji szczegółowych, dotyczących cyberbezpieczeństwa, w rozdz. VIII, na str. 46 umieszczono zdanie: „Na chwilę obecną nie zostały opracowane jednolite przepisy określające minimalny poziom cyberbezpieczeństwa systemów informatycznych dla zamawiających z sektora publicznego.” Tymczasem jedną z rekomendacji jest stosowanie Narodowych Standardów Cyberbezpieczeństwa (NSC).</w:t>
      </w:r>
    </w:p>
    <w:p w14:paraId="61614DA6" w14:textId="0EB74EA0" w:rsidR="000A71A0" w:rsidRPr="00D85B67" w:rsidRDefault="00800806" w:rsidP="00D85B67">
      <w:pPr>
        <w:spacing w:before="480" w:after="120"/>
        <w:ind w:left="4536"/>
        <w:jc w:val="center"/>
        <w:rPr>
          <w:rFonts w:asciiTheme="minorHAnsi" w:hAnsiTheme="minorHAnsi" w:cstheme="minorHAnsi"/>
          <w:i/>
          <w:iCs/>
        </w:rPr>
      </w:pPr>
      <w:r w:rsidRPr="00D85B67">
        <w:rPr>
          <w:rFonts w:asciiTheme="minorHAnsi" w:hAnsiTheme="minorHAnsi" w:cstheme="minorHAnsi"/>
          <w:i/>
          <w:iCs/>
        </w:rPr>
        <w:t>Z poważaniem</w:t>
      </w:r>
    </w:p>
    <w:p w14:paraId="507BDA49" w14:textId="4E7D574A" w:rsidR="000A71A0" w:rsidRPr="00D85B67" w:rsidRDefault="00800806" w:rsidP="00D85B67">
      <w:pPr>
        <w:ind w:left="4536"/>
        <w:jc w:val="center"/>
        <w:rPr>
          <w:rFonts w:asciiTheme="minorHAnsi" w:hAnsiTheme="minorHAnsi" w:cstheme="minorHAnsi"/>
          <w:b/>
          <w:bCs/>
        </w:rPr>
      </w:pPr>
      <w:r w:rsidRPr="00D85B67">
        <w:rPr>
          <w:rFonts w:asciiTheme="minorHAnsi" w:hAnsiTheme="minorHAnsi" w:cstheme="minorHAnsi"/>
          <w:b/>
          <w:bCs/>
        </w:rPr>
        <w:t xml:space="preserve">z up. </w:t>
      </w:r>
      <w:r w:rsidR="001D2CEF" w:rsidRPr="00D85B67">
        <w:rPr>
          <w:rFonts w:asciiTheme="minorHAnsi" w:hAnsiTheme="minorHAnsi" w:cstheme="minorHAnsi"/>
          <w:b/>
          <w:bCs/>
        </w:rPr>
        <w:t>Adam Andruszkiewicz</w:t>
      </w:r>
    </w:p>
    <w:p w14:paraId="3A71F5C4" w14:textId="77777777" w:rsidR="000A71A0" w:rsidRPr="00D85B67" w:rsidRDefault="00800806" w:rsidP="00D85B67">
      <w:pPr>
        <w:ind w:left="4536"/>
        <w:jc w:val="center"/>
        <w:rPr>
          <w:rFonts w:asciiTheme="minorHAnsi" w:hAnsiTheme="minorHAnsi" w:cstheme="minorHAnsi"/>
          <w:b/>
          <w:bCs/>
        </w:rPr>
      </w:pPr>
      <w:r w:rsidRPr="00D85B67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D85B67" w:rsidRDefault="00800806" w:rsidP="00D85B67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 w:rsidRPr="00D85B67">
        <w:rPr>
          <w:rFonts w:asciiTheme="minorHAnsi" w:hAnsiTheme="minorHAnsi" w:cstheme="minorHAnsi"/>
          <w:b/>
          <w:bCs/>
        </w:rPr>
        <w:t>w Kancelarii Prezesa Rady Ministrów</w:t>
      </w:r>
    </w:p>
    <w:p w14:paraId="5DF49213" w14:textId="0885545E" w:rsidR="00E5203E" w:rsidRPr="000B7BF5" w:rsidRDefault="00E5203E" w:rsidP="00D85B67">
      <w:pPr>
        <w:ind w:left="453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85B67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E5203E" w:rsidRPr="000B7BF5" w:rsidSect="00FD0447">
      <w:footerReference w:type="default" r:id="rId9"/>
      <w:headerReference w:type="first" r:id="rId10"/>
      <w:footerReference w:type="first" r:id="rId11"/>
      <w:pgSz w:w="11906" w:h="16838" w:code="9"/>
      <w:pgMar w:top="56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991F0" w14:textId="77777777" w:rsidR="00234506" w:rsidRDefault="00234506">
      <w:r>
        <w:separator/>
      </w:r>
    </w:p>
  </w:endnote>
  <w:endnote w:type="continuationSeparator" w:id="0">
    <w:p w14:paraId="56D346EE" w14:textId="77777777" w:rsidR="00234506" w:rsidRDefault="00234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29" name="Obraz 29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41ACC" w14:textId="77777777" w:rsidR="00234506" w:rsidRDefault="00234506">
      <w:r>
        <w:separator/>
      </w:r>
    </w:p>
  </w:footnote>
  <w:footnote w:type="continuationSeparator" w:id="0">
    <w:p w14:paraId="7EFC3F84" w14:textId="77777777" w:rsidR="00234506" w:rsidRDefault="00234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99768" w14:textId="77777777" w:rsidR="007018D3" w:rsidRDefault="00234506" w:rsidP="007018D3">
    <w:pPr>
      <w:pStyle w:val="Nagwek"/>
      <w:jc w:val="right"/>
    </w:pPr>
  </w:p>
  <w:p w14:paraId="02725DBB" w14:textId="77777777" w:rsidR="007018D3" w:rsidRDefault="00234506" w:rsidP="007018D3">
    <w:pPr>
      <w:pStyle w:val="Nagwek"/>
      <w:jc w:val="right"/>
    </w:pPr>
  </w:p>
  <w:p w14:paraId="7882869A" w14:textId="07E54E0F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3B4D2" w14:textId="77777777" w:rsidR="00B4388C" w:rsidRPr="00DA3527" w:rsidRDefault="00B4388C" w:rsidP="00B4388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E64EFC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DRC.WLA.0643.15.2021</w:t>
                          </w:r>
                        </w:p>
                        <w:p w14:paraId="568A2C25" w14:textId="1E564DCF" w:rsidR="0033475C" w:rsidRPr="00DA3527" w:rsidRDefault="00234506" w:rsidP="00B4388C">
                          <w:pP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6FF3B4D2" w14:textId="77777777" w:rsidR="00B4388C" w:rsidRPr="00DA3527" w:rsidRDefault="00B4388C" w:rsidP="00B4388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E64EFC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DRC.WLA.0643.15.2021</w:t>
                    </w:r>
                  </w:p>
                  <w:p w14:paraId="568A2C25" w14:textId="1E564DCF" w:rsidR="0033475C" w:rsidRPr="00DA3527" w:rsidRDefault="002B7641" w:rsidP="00B4388C">
                    <w:pP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28" name="Obraz 28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785916">
      <w:t xml:space="preserve"> 25</w:t>
    </w:r>
    <w:r w:rsidR="00B4388C">
      <w:t xml:space="preserve"> </w:t>
    </w:r>
    <w:r w:rsidR="00785916">
      <w:t>listopada</w:t>
    </w:r>
    <w:r w:rsidR="00316A43">
      <w:t xml:space="preserve"> 2021</w:t>
    </w:r>
    <w:bookmarkStart w:id="1" w:name="ezdDataPodpisu"/>
    <w:bookmarkEnd w:id="1"/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16E43FC"/>
    <w:multiLevelType w:val="hybridMultilevel"/>
    <w:tmpl w:val="20A887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285761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A416E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E3329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C7D49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F4764"/>
    <w:multiLevelType w:val="hybridMultilevel"/>
    <w:tmpl w:val="4D4248F4"/>
    <w:lvl w:ilvl="0" w:tplc="27E26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952424"/>
    <w:multiLevelType w:val="hybridMultilevel"/>
    <w:tmpl w:val="4516C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3F7EB9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63988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61FAA"/>
    <w:multiLevelType w:val="hybridMultilevel"/>
    <w:tmpl w:val="8A02D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402886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B19C4"/>
    <w:multiLevelType w:val="hybridMultilevel"/>
    <w:tmpl w:val="19B2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7"/>
  </w:num>
  <w:num w:numId="11">
    <w:abstractNumId w:val="8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56"/>
    <w:rsid w:val="00021DB7"/>
    <w:rsid w:val="00047386"/>
    <w:rsid w:val="000713B4"/>
    <w:rsid w:val="00085A64"/>
    <w:rsid w:val="00091413"/>
    <w:rsid w:val="00097E23"/>
    <w:rsid w:val="000B561C"/>
    <w:rsid w:val="000B7BF5"/>
    <w:rsid w:val="000C0EE6"/>
    <w:rsid w:val="000C7006"/>
    <w:rsid w:val="000D5BE7"/>
    <w:rsid w:val="000E00FB"/>
    <w:rsid w:val="000E44FC"/>
    <w:rsid w:val="001108E0"/>
    <w:rsid w:val="00126970"/>
    <w:rsid w:val="00141935"/>
    <w:rsid w:val="00143B60"/>
    <w:rsid w:val="0014560D"/>
    <w:rsid w:val="00145E76"/>
    <w:rsid w:val="00151B16"/>
    <w:rsid w:val="00154F7D"/>
    <w:rsid w:val="00155C58"/>
    <w:rsid w:val="00156771"/>
    <w:rsid w:val="00167AA8"/>
    <w:rsid w:val="00175D22"/>
    <w:rsid w:val="00176E9D"/>
    <w:rsid w:val="001A64A4"/>
    <w:rsid w:val="001B2AD9"/>
    <w:rsid w:val="001B53DC"/>
    <w:rsid w:val="001B7FC9"/>
    <w:rsid w:val="001D2CEF"/>
    <w:rsid w:val="001E4F9D"/>
    <w:rsid w:val="001F0DEB"/>
    <w:rsid w:val="00202441"/>
    <w:rsid w:val="00210F06"/>
    <w:rsid w:val="0021109B"/>
    <w:rsid w:val="00211A1E"/>
    <w:rsid w:val="00234506"/>
    <w:rsid w:val="00235802"/>
    <w:rsid w:val="00250659"/>
    <w:rsid w:val="00250D25"/>
    <w:rsid w:val="00253542"/>
    <w:rsid w:val="00253AB0"/>
    <w:rsid w:val="0025784F"/>
    <w:rsid w:val="00263292"/>
    <w:rsid w:val="00270126"/>
    <w:rsid w:val="00270492"/>
    <w:rsid w:val="00270532"/>
    <w:rsid w:val="002B23C4"/>
    <w:rsid w:val="002B2F27"/>
    <w:rsid w:val="002B7641"/>
    <w:rsid w:val="002F1215"/>
    <w:rsid w:val="00300251"/>
    <w:rsid w:val="003009AB"/>
    <w:rsid w:val="00316A43"/>
    <w:rsid w:val="00333EF7"/>
    <w:rsid w:val="003353C7"/>
    <w:rsid w:val="003365D0"/>
    <w:rsid w:val="0037738F"/>
    <w:rsid w:val="00391928"/>
    <w:rsid w:val="00395F58"/>
    <w:rsid w:val="003A1D32"/>
    <w:rsid w:val="003A6E12"/>
    <w:rsid w:val="003B3308"/>
    <w:rsid w:val="003C4510"/>
    <w:rsid w:val="003D2D3F"/>
    <w:rsid w:val="00401A47"/>
    <w:rsid w:val="004228CB"/>
    <w:rsid w:val="00422F1F"/>
    <w:rsid w:val="004373FE"/>
    <w:rsid w:val="004557B2"/>
    <w:rsid w:val="00476F27"/>
    <w:rsid w:val="00480267"/>
    <w:rsid w:val="004B5188"/>
    <w:rsid w:val="004B5CA3"/>
    <w:rsid w:val="004D7118"/>
    <w:rsid w:val="004D743E"/>
    <w:rsid w:val="004F228E"/>
    <w:rsid w:val="004F3C1D"/>
    <w:rsid w:val="004F7D7E"/>
    <w:rsid w:val="005032C5"/>
    <w:rsid w:val="00503A66"/>
    <w:rsid w:val="00522E5D"/>
    <w:rsid w:val="00555122"/>
    <w:rsid w:val="0056690C"/>
    <w:rsid w:val="0057174F"/>
    <w:rsid w:val="0057318D"/>
    <w:rsid w:val="00573954"/>
    <w:rsid w:val="00592C46"/>
    <w:rsid w:val="005A73DD"/>
    <w:rsid w:val="005B4F2E"/>
    <w:rsid w:val="005C156B"/>
    <w:rsid w:val="005C42E5"/>
    <w:rsid w:val="005D6412"/>
    <w:rsid w:val="005F7E56"/>
    <w:rsid w:val="00600D1E"/>
    <w:rsid w:val="0062015D"/>
    <w:rsid w:val="00631053"/>
    <w:rsid w:val="00633EB4"/>
    <w:rsid w:val="006655DA"/>
    <w:rsid w:val="00665688"/>
    <w:rsid w:val="006756BD"/>
    <w:rsid w:val="00680E2E"/>
    <w:rsid w:val="00686C3A"/>
    <w:rsid w:val="0069346B"/>
    <w:rsid w:val="006B06B4"/>
    <w:rsid w:val="006B12E5"/>
    <w:rsid w:val="006B5B2C"/>
    <w:rsid w:val="006C3659"/>
    <w:rsid w:val="006D6565"/>
    <w:rsid w:val="00707465"/>
    <w:rsid w:val="00712065"/>
    <w:rsid w:val="00724DF1"/>
    <w:rsid w:val="00726045"/>
    <w:rsid w:val="00737702"/>
    <w:rsid w:val="00753A64"/>
    <w:rsid w:val="00773543"/>
    <w:rsid w:val="007744D0"/>
    <w:rsid w:val="00781CBC"/>
    <w:rsid w:val="00783DC2"/>
    <w:rsid w:val="00785916"/>
    <w:rsid w:val="007900CF"/>
    <w:rsid w:val="00797624"/>
    <w:rsid w:val="007D2F5C"/>
    <w:rsid w:val="007E3C66"/>
    <w:rsid w:val="00800806"/>
    <w:rsid w:val="0080299C"/>
    <w:rsid w:val="00806AF5"/>
    <w:rsid w:val="00816F1B"/>
    <w:rsid w:val="008241E2"/>
    <w:rsid w:val="00831AF5"/>
    <w:rsid w:val="008404B5"/>
    <w:rsid w:val="0084071E"/>
    <w:rsid w:val="008457B7"/>
    <w:rsid w:val="008541EF"/>
    <w:rsid w:val="00855334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71C1E"/>
    <w:rsid w:val="00974516"/>
    <w:rsid w:val="00976FA4"/>
    <w:rsid w:val="00981A4C"/>
    <w:rsid w:val="009961DF"/>
    <w:rsid w:val="009B2BCE"/>
    <w:rsid w:val="009F64B9"/>
    <w:rsid w:val="00A20D69"/>
    <w:rsid w:val="00A22443"/>
    <w:rsid w:val="00A27362"/>
    <w:rsid w:val="00A3134F"/>
    <w:rsid w:val="00A61EF6"/>
    <w:rsid w:val="00A62120"/>
    <w:rsid w:val="00A6673C"/>
    <w:rsid w:val="00A72B08"/>
    <w:rsid w:val="00A73B0F"/>
    <w:rsid w:val="00A7580D"/>
    <w:rsid w:val="00A80663"/>
    <w:rsid w:val="00A8209E"/>
    <w:rsid w:val="00A86A24"/>
    <w:rsid w:val="00AA252F"/>
    <w:rsid w:val="00AC2C33"/>
    <w:rsid w:val="00AD13B4"/>
    <w:rsid w:val="00AE3D22"/>
    <w:rsid w:val="00AE5C66"/>
    <w:rsid w:val="00B10FE8"/>
    <w:rsid w:val="00B1214A"/>
    <w:rsid w:val="00B23288"/>
    <w:rsid w:val="00B4388C"/>
    <w:rsid w:val="00B92CA8"/>
    <w:rsid w:val="00B9713D"/>
    <w:rsid w:val="00BA7458"/>
    <w:rsid w:val="00BC0650"/>
    <w:rsid w:val="00BC288B"/>
    <w:rsid w:val="00BD45F4"/>
    <w:rsid w:val="00C000E7"/>
    <w:rsid w:val="00C0739B"/>
    <w:rsid w:val="00C20D32"/>
    <w:rsid w:val="00C23AA1"/>
    <w:rsid w:val="00C721BC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056EE"/>
    <w:rsid w:val="00D12BE4"/>
    <w:rsid w:val="00D426AB"/>
    <w:rsid w:val="00D51C28"/>
    <w:rsid w:val="00D52468"/>
    <w:rsid w:val="00D57C88"/>
    <w:rsid w:val="00D8099A"/>
    <w:rsid w:val="00D82E56"/>
    <w:rsid w:val="00D85B67"/>
    <w:rsid w:val="00DC5F70"/>
    <w:rsid w:val="00DD2EA6"/>
    <w:rsid w:val="00DD7D26"/>
    <w:rsid w:val="00DE10DB"/>
    <w:rsid w:val="00E0215D"/>
    <w:rsid w:val="00E049BC"/>
    <w:rsid w:val="00E064D8"/>
    <w:rsid w:val="00E32DC4"/>
    <w:rsid w:val="00E42F8E"/>
    <w:rsid w:val="00E5203E"/>
    <w:rsid w:val="00E60402"/>
    <w:rsid w:val="00E643FE"/>
    <w:rsid w:val="00E6468A"/>
    <w:rsid w:val="00ED795C"/>
    <w:rsid w:val="00EE578D"/>
    <w:rsid w:val="00EF3E80"/>
    <w:rsid w:val="00F00AF0"/>
    <w:rsid w:val="00F0376D"/>
    <w:rsid w:val="00F43A65"/>
    <w:rsid w:val="00F5031F"/>
    <w:rsid w:val="00F6794C"/>
    <w:rsid w:val="00F7307D"/>
    <w:rsid w:val="00F76BF7"/>
    <w:rsid w:val="00FA32B5"/>
    <w:rsid w:val="00FA7B2A"/>
    <w:rsid w:val="00FC04C9"/>
    <w:rsid w:val="00FC2461"/>
    <w:rsid w:val="00FC44B2"/>
    <w:rsid w:val="00FC4E19"/>
    <w:rsid w:val="00FD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  <w:style w:type="paragraph" w:styleId="Akapitzlist">
    <w:name w:val="List Paragraph"/>
    <w:basedOn w:val="Normalny"/>
    <w:uiPriority w:val="34"/>
    <w:qFormat/>
    <w:rsid w:val="00154F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961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ozwoj-technologia/konsultacje-publiczne-polityki-zakupowej-panstw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.pl/web/rozwoj-technologi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13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5</cp:revision>
  <dcterms:created xsi:type="dcterms:W3CDTF">2021-11-25T10:20:00Z</dcterms:created>
  <dcterms:modified xsi:type="dcterms:W3CDTF">2021-11-26T08:28:00Z</dcterms:modified>
</cp:coreProperties>
</file>